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6828C" w14:textId="77777777" w:rsidR="0030254B" w:rsidRDefault="0030254B" w:rsidP="0030254B">
      <w:pPr>
        <w:ind w:leftChars="0" w:left="0" w:firstLineChars="0" w:firstLine="0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8"/>
        <w:gridCol w:w="4372"/>
      </w:tblGrid>
      <w:tr w:rsidR="0030254B" w14:paraId="35F7E856" w14:textId="77777777" w:rsidTr="009532EA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B1956" w14:textId="77777777" w:rsidR="0030254B" w:rsidRDefault="0030254B" w:rsidP="00953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 xml:space="preserve">Hidrologia </w:t>
            </w:r>
          </w:p>
        </w:tc>
      </w:tr>
      <w:tr w:rsidR="0030254B" w14:paraId="76FCCA3B" w14:textId="77777777" w:rsidTr="009532EA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8FAE5" w14:textId="77777777" w:rsidR="0030254B" w:rsidRDefault="0030254B" w:rsidP="00953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DD9E4" w14:textId="2D04D7DA" w:rsidR="0030254B" w:rsidRDefault="0030254B" w:rsidP="00953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6º </w:t>
            </w:r>
            <w:r w:rsidR="00A572CC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30254B" w14:paraId="3627667A" w14:textId="77777777" w:rsidTr="009532EA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3870" w14:textId="77777777" w:rsidR="0030254B" w:rsidRDefault="0030254B" w:rsidP="00953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75 h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CF607" w14:textId="77777777" w:rsidR="0030254B" w:rsidRDefault="0030254B" w:rsidP="00953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Código:</w:t>
            </w:r>
          </w:p>
        </w:tc>
      </w:tr>
      <w:tr w:rsidR="0030254B" w14:paraId="466F8BD0" w14:textId="77777777" w:rsidTr="009532EA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31A95" w14:textId="77777777" w:rsidR="0030254B" w:rsidRDefault="0030254B" w:rsidP="009532EA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t xml:space="preserve">Ciclo hidrológico. Noções de climatologia. Precipitação. Evaporação e evapotranspiração. Interceptação e detenção superficial. Infiltração. Hidrometria. Escoamento superficial. Estimativa de vazões. Disponibilidade hídrica. </w:t>
            </w:r>
          </w:p>
        </w:tc>
      </w:tr>
    </w:tbl>
    <w:p w14:paraId="4053818E" w14:textId="77777777" w:rsidR="0030254B" w:rsidRDefault="0030254B" w:rsidP="001F1E51">
      <w:pPr>
        <w:ind w:leftChars="0" w:left="0" w:firstLineChars="0" w:firstLine="0"/>
      </w:pPr>
    </w:p>
    <w:p w14:paraId="5E9DFA01" w14:textId="77777777" w:rsidR="003E10BB" w:rsidRDefault="003E10BB" w:rsidP="006319A5">
      <w:pPr>
        <w:ind w:left="0" w:hanging="2"/>
        <w:rPr>
          <w:b/>
        </w:rPr>
      </w:pPr>
      <w:r w:rsidRPr="003E10BB">
        <w:rPr>
          <w:b/>
        </w:rPr>
        <w:t>Conteúdos</w:t>
      </w:r>
    </w:p>
    <w:p w14:paraId="6D8CD4E6" w14:textId="77777777" w:rsidR="003E10BB" w:rsidRPr="00AB5ACF" w:rsidRDefault="003E10BB" w:rsidP="006319A5">
      <w:pPr>
        <w:ind w:left="0" w:hanging="2"/>
        <w:rPr>
          <w:b/>
        </w:rPr>
      </w:pPr>
    </w:p>
    <w:p w14:paraId="4ED061E8" w14:textId="77777777" w:rsidR="003E10BB" w:rsidRPr="00AB5ACF" w:rsidRDefault="003E10BB" w:rsidP="001F1E51">
      <w:pPr>
        <w:ind w:leftChars="0" w:left="0" w:firstLineChars="0" w:firstLine="1"/>
      </w:pPr>
      <w:r w:rsidRPr="00AB5ACF">
        <w:t xml:space="preserve">UNIDADE I </w:t>
      </w:r>
      <w:r w:rsidR="00AB5ACF" w:rsidRPr="00AB5ACF">
        <w:t>–</w:t>
      </w:r>
      <w:r w:rsidRPr="00AB5ACF">
        <w:t xml:space="preserve"> </w:t>
      </w:r>
      <w:r w:rsidR="0030254B">
        <w:t>Ciclo hidrológico</w:t>
      </w:r>
    </w:p>
    <w:p w14:paraId="2B48DFEB" w14:textId="77777777" w:rsidR="00AB5ACF" w:rsidRPr="0030254B" w:rsidRDefault="0030254B" w:rsidP="001741CB">
      <w:pPr>
        <w:pStyle w:val="PargrafodaLista"/>
        <w:numPr>
          <w:ilvl w:val="1"/>
          <w:numId w:val="1"/>
        </w:numPr>
        <w:spacing w:after="0" w:line="240" w:lineRule="auto"/>
        <w:ind w:leftChars="472" w:left="1558" w:firstLineChars="0" w:hanging="425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Ciclo global</w:t>
      </w:r>
    </w:p>
    <w:p w14:paraId="25C2FDA9" w14:textId="77777777" w:rsidR="00AB5ACF" w:rsidRDefault="0030254B" w:rsidP="001741CB">
      <w:pPr>
        <w:pStyle w:val="PargrafodaLista"/>
        <w:numPr>
          <w:ilvl w:val="1"/>
          <w:numId w:val="1"/>
        </w:numPr>
        <w:spacing w:after="0" w:line="240" w:lineRule="auto"/>
        <w:ind w:leftChars="472" w:left="1558" w:firstLineChars="0" w:hanging="425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Processos terrestres</w:t>
      </w:r>
    </w:p>
    <w:p w14:paraId="4489F437" w14:textId="77777777" w:rsidR="0030254B" w:rsidRDefault="0030254B" w:rsidP="001741CB">
      <w:pPr>
        <w:pStyle w:val="PargrafodaLista"/>
        <w:numPr>
          <w:ilvl w:val="1"/>
          <w:numId w:val="1"/>
        </w:numPr>
        <w:spacing w:after="0" w:line="240" w:lineRule="auto"/>
        <w:ind w:leftChars="472" w:left="1558" w:firstLineChars="0" w:hanging="425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Escalas dos processos hidrológicos</w:t>
      </w:r>
    </w:p>
    <w:p w14:paraId="7B6AC82E" w14:textId="77777777" w:rsidR="0030254B" w:rsidRPr="00AB5ACF" w:rsidRDefault="0030254B" w:rsidP="001741CB">
      <w:pPr>
        <w:pStyle w:val="PargrafodaLista"/>
        <w:numPr>
          <w:ilvl w:val="1"/>
          <w:numId w:val="1"/>
        </w:numPr>
        <w:spacing w:after="0" w:line="240" w:lineRule="auto"/>
        <w:ind w:leftChars="472" w:left="1558" w:firstLineChars="0" w:hanging="425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Funções de entrada e saída na bacia hidrológica</w:t>
      </w:r>
    </w:p>
    <w:p w14:paraId="4A8E839F" w14:textId="77777777" w:rsidR="001F1E51" w:rsidRDefault="001F1E51" w:rsidP="001F1E51">
      <w:pPr>
        <w:spacing w:line="240" w:lineRule="auto"/>
        <w:ind w:leftChars="0" w:left="0" w:firstLineChars="0" w:firstLine="0"/>
      </w:pPr>
    </w:p>
    <w:p w14:paraId="585C4ECA" w14:textId="77777777" w:rsidR="00AB5ACF" w:rsidRDefault="0030254B" w:rsidP="001F1E51">
      <w:pPr>
        <w:spacing w:line="240" w:lineRule="auto"/>
        <w:ind w:leftChars="0" w:left="0" w:firstLineChars="0" w:firstLine="0"/>
      </w:pPr>
      <w:r>
        <w:t>UNIDADE II – Noções de climatologia</w:t>
      </w:r>
    </w:p>
    <w:p w14:paraId="68478807" w14:textId="7A910CD5" w:rsidR="00AB5ACF" w:rsidRDefault="001F1E51" w:rsidP="00AB5ACF">
      <w:pPr>
        <w:ind w:leftChars="0" w:left="0" w:firstLineChars="0" w:firstLine="0"/>
      </w:pPr>
      <w:r>
        <w:tab/>
        <w:t xml:space="preserve">      </w:t>
      </w:r>
      <w:r w:rsidR="000E0B1C">
        <w:t xml:space="preserve"> </w:t>
      </w:r>
      <w:r>
        <w:t xml:space="preserve">2.1 </w:t>
      </w:r>
      <w:r w:rsidR="00C17C81">
        <w:t>Meteorologia</w:t>
      </w:r>
      <w:r w:rsidR="0030254B">
        <w:t xml:space="preserve"> e climatologia</w:t>
      </w:r>
    </w:p>
    <w:p w14:paraId="1B3A5CEC" w14:textId="78D3A4C4" w:rsidR="00F92FAB" w:rsidRDefault="00F92FAB" w:rsidP="00AB5ACF">
      <w:pPr>
        <w:ind w:leftChars="0" w:left="0" w:firstLineChars="0" w:firstLine="0"/>
      </w:pPr>
      <w:r>
        <w:tab/>
        <w:t xml:space="preserve">      </w:t>
      </w:r>
      <w:r w:rsidR="000E0B1C">
        <w:t xml:space="preserve"> </w:t>
      </w:r>
      <w:r w:rsidR="001F1E51">
        <w:t xml:space="preserve">2.2 </w:t>
      </w:r>
      <w:r w:rsidR="0030254B">
        <w:t>Atmosfera, camadas e fluxos</w:t>
      </w:r>
    </w:p>
    <w:p w14:paraId="290B7E30" w14:textId="6A64F294" w:rsidR="00387729" w:rsidRDefault="00387729" w:rsidP="00AB5ACF">
      <w:pPr>
        <w:ind w:leftChars="0" w:left="0" w:firstLineChars="0" w:firstLine="0"/>
      </w:pPr>
      <w:r>
        <w:tab/>
        <w:t xml:space="preserve">      </w:t>
      </w:r>
      <w:r w:rsidR="000E0B1C">
        <w:t xml:space="preserve"> </w:t>
      </w:r>
      <w:r w:rsidR="0030254B">
        <w:t>2</w:t>
      </w:r>
      <w:r w:rsidR="001F1E51">
        <w:t xml:space="preserve">.3 </w:t>
      </w:r>
      <w:r w:rsidR="0030254B">
        <w:t>Variáveis climáticas</w:t>
      </w:r>
    </w:p>
    <w:p w14:paraId="38F4B09C" w14:textId="3DBB0FE0" w:rsidR="00387729" w:rsidRDefault="00387729" w:rsidP="00AB5ACF">
      <w:pPr>
        <w:ind w:leftChars="0" w:left="0" w:firstLineChars="0" w:firstLine="0"/>
      </w:pPr>
      <w:r>
        <w:tab/>
        <w:t xml:space="preserve">      </w:t>
      </w:r>
      <w:r w:rsidR="000E0B1C">
        <w:t xml:space="preserve"> </w:t>
      </w:r>
      <w:r w:rsidR="001F1E51">
        <w:t xml:space="preserve">2.4 </w:t>
      </w:r>
      <w:r w:rsidR="0030254B">
        <w:t>Período climático</w:t>
      </w:r>
    </w:p>
    <w:p w14:paraId="1E281ADA" w14:textId="4C5CE4BB" w:rsidR="00387729" w:rsidRDefault="00387729" w:rsidP="00AB5ACF">
      <w:pPr>
        <w:ind w:leftChars="0" w:left="0" w:firstLineChars="0" w:firstLine="0"/>
      </w:pPr>
      <w:r>
        <w:tab/>
        <w:t xml:space="preserve">      </w:t>
      </w:r>
      <w:r w:rsidR="000E0B1C">
        <w:t xml:space="preserve"> </w:t>
      </w:r>
      <w:r w:rsidR="001F1E51">
        <w:t xml:space="preserve">2.5 </w:t>
      </w:r>
      <w:r w:rsidR="0030254B">
        <w:t>Circulação geral da atmosfera</w:t>
      </w:r>
    </w:p>
    <w:p w14:paraId="039AF04B" w14:textId="77777777" w:rsidR="00387729" w:rsidRDefault="00387729" w:rsidP="00AB5ACF">
      <w:pPr>
        <w:ind w:leftChars="0" w:left="0" w:firstLineChars="0" w:firstLine="0"/>
      </w:pPr>
    </w:p>
    <w:p w14:paraId="6A013194" w14:textId="77777777" w:rsidR="00387729" w:rsidRDefault="00387729" w:rsidP="00AB5ACF">
      <w:pPr>
        <w:ind w:leftChars="0" w:left="0" w:firstLineChars="0" w:firstLine="0"/>
      </w:pPr>
      <w:r>
        <w:t xml:space="preserve">UNIDADE III </w:t>
      </w:r>
      <w:r w:rsidR="00EC23A4">
        <w:t>–</w:t>
      </w:r>
      <w:r>
        <w:t xml:space="preserve"> </w:t>
      </w:r>
      <w:r w:rsidR="0030254B">
        <w:t>Precipitação</w:t>
      </w:r>
    </w:p>
    <w:p w14:paraId="4AD7EDC8" w14:textId="22BFCA67" w:rsidR="00EC23A4" w:rsidRDefault="007D3208" w:rsidP="00AB5ACF">
      <w:pPr>
        <w:ind w:leftChars="0" w:left="0" w:firstLineChars="0" w:firstLine="0"/>
      </w:pPr>
      <w:r>
        <w:tab/>
        <w:t xml:space="preserve">      </w:t>
      </w:r>
      <w:r w:rsidR="000E0B1C">
        <w:t xml:space="preserve"> </w:t>
      </w:r>
      <w:r>
        <w:t>3.1</w:t>
      </w:r>
      <w:r w:rsidR="00EC23A4">
        <w:t xml:space="preserve"> </w:t>
      </w:r>
      <w:r w:rsidR="0030254B">
        <w:t>Mecanismos de formação</w:t>
      </w:r>
    </w:p>
    <w:p w14:paraId="58C9E487" w14:textId="32C49D8C" w:rsidR="00EC23A4" w:rsidRDefault="001F1E51" w:rsidP="00AB5ACF">
      <w:pPr>
        <w:ind w:leftChars="0" w:left="0" w:firstLineChars="0" w:firstLine="0"/>
      </w:pPr>
      <w:r>
        <w:tab/>
        <w:t xml:space="preserve">      </w:t>
      </w:r>
      <w:r w:rsidR="000E0B1C">
        <w:t xml:space="preserve"> </w:t>
      </w:r>
      <w:r>
        <w:t xml:space="preserve">3.2 </w:t>
      </w:r>
      <w:r w:rsidR="0030254B">
        <w:t>Medidas pluviométricas e consistência</w:t>
      </w:r>
    </w:p>
    <w:p w14:paraId="5450E4D6" w14:textId="3BDCCC51" w:rsidR="00EC23A4" w:rsidRDefault="007D3208" w:rsidP="00AB5ACF">
      <w:pPr>
        <w:ind w:leftChars="0" w:left="0" w:firstLineChars="0" w:firstLine="0"/>
      </w:pPr>
      <w:r>
        <w:tab/>
        <w:t xml:space="preserve">      </w:t>
      </w:r>
      <w:r w:rsidR="000E0B1C">
        <w:t xml:space="preserve"> </w:t>
      </w:r>
      <w:r>
        <w:t xml:space="preserve">3.3 </w:t>
      </w:r>
      <w:r w:rsidR="0030254B">
        <w:t>Precipitação média na bacia</w:t>
      </w:r>
    </w:p>
    <w:p w14:paraId="3E67BEC2" w14:textId="20970BB4" w:rsidR="0030254B" w:rsidRDefault="0030254B" w:rsidP="00AB5ACF">
      <w:pPr>
        <w:ind w:leftChars="0" w:left="0" w:firstLineChars="0" w:firstLine="0"/>
      </w:pPr>
      <w:r>
        <w:tab/>
      </w:r>
      <w:r w:rsidR="001F1E51">
        <w:t xml:space="preserve">      </w:t>
      </w:r>
      <w:r w:rsidR="000E0B1C">
        <w:t xml:space="preserve"> </w:t>
      </w:r>
      <w:r w:rsidR="001F1E51">
        <w:t xml:space="preserve">3.4 </w:t>
      </w:r>
      <w:r w:rsidR="0099524C">
        <w:t>Análise de frequência</w:t>
      </w:r>
    </w:p>
    <w:p w14:paraId="2D0DEA3A" w14:textId="5DA8CEC8" w:rsidR="0099524C" w:rsidRDefault="001F1E51" w:rsidP="00AB5ACF">
      <w:pPr>
        <w:ind w:leftChars="0" w:left="0" w:firstLineChars="0" w:firstLine="0"/>
      </w:pPr>
      <w:r>
        <w:tab/>
        <w:t xml:space="preserve">      </w:t>
      </w:r>
      <w:r w:rsidR="000E0B1C">
        <w:t xml:space="preserve"> </w:t>
      </w:r>
      <w:r>
        <w:t xml:space="preserve">3.5 </w:t>
      </w:r>
      <w:r w:rsidR="0099524C">
        <w:t>Chuvas intensas, hietograma de projeto</w:t>
      </w:r>
    </w:p>
    <w:p w14:paraId="09DF6D12" w14:textId="77777777" w:rsidR="007D3208" w:rsidRDefault="007D3208" w:rsidP="00AB5ACF">
      <w:pPr>
        <w:ind w:leftChars="0" w:left="0" w:firstLineChars="0" w:firstLine="0"/>
      </w:pPr>
    </w:p>
    <w:p w14:paraId="5B67EF47" w14:textId="77777777" w:rsidR="00EC23A4" w:rsidRDefault="00EC23A4" w:rsidP="00AB5ACF">
      <w:pPr>
        <w:ind w:leftChars="0" w:left="0" w:firstLineChars="0" w:firstLine="0"/>
      </w:pPr>
      <w:r>
        <w:t>UNIDADE IV</w:t>
      </w:r>
      <w:r w:rsidR="0099524C">
        <w:t xml:space="preserve"> – Evaporação e evapotranspiração</w:t>
      </w:r>
    </w:p>
    <w:p w14:paraId="3D536949" w14:textId="3011B90E" w:rsidR="0099524C" w:rsidRDefault="00EC23A4" w:rsidP="0099524C">
      <w:pPr>
        <w:ind w:leftChars="0" w:left="0" w:firstLineChars="0" w:firstLine="0"/>
      </w:pPr>
      <w:r>
        <w:tab/>
        <w:t xml:space="preserve">    </w:t>
      </w:r>
      <w:r w:rsidR="001F1E51">
        <w:t xml:space="preserve">  </w:t>
      </w:r>
      <w:r w:rsidR="000E0B1C">
        <w:t xml:space="preserve"> </w:t>
      </w:r>
      <w:r w:rsidR="001F1E51">
        <w:t xml:space="preserve">4.1 </w:t>
      </w:r>
      <w:r w:rsidR="0099524C">
        <w:t>Conceitos</w:t>
      </w:r>
    </w:p>
    <w:p w14:paraId="43FADDFA" w14:textId="32F5253B" w:rsidR="00EC23A4" w:rsidRDefault="007D3208" w:rsidP="0099524C">
      <w:pPr>
        <w:ind w:leftChars="0" w:left="0" w:firstLineChars="0" w:firstLine="0"/>
      </w:pPr>
      <w:r>
        <w:t xml:space="preserve"> </w:t>
      </w:r>
      <w:r w:rsidR="0099524C">
        <w:tab/>
        <w:t xml:space="preserve">      </w:t>
      </w:r>
      <w:r w:rsidR="000E0B1C">
        <w:t xml:space="preserve"> </w:t>
      </w:r>
      <w:r>
        <w:t xml:space="preserve">4.2 </w:t>
      </w:r>
      <w:r w:rsidR="0099524C">
        <w:t>Medidas de evaporação</w:t>
      </w:r>
    </w:p>
    <w:p w14:paraId="0A228C1A" w14:textId="01A2056E" w:rsidR="00EC23A4" w:rsidRDefault="00EC23A4" w:rsidP="00AB5ACF">
      <w:pPr>
        <w:ind w:leftChars="0" w:left="0" w:firstLineChars="0" w:firstLine="0"/>
      </w:pPr>
      <w:r>
        <w:tab/>
        <w:t xml:space="preserve">      </w:t>
      </w:r>
      <w:r w:rsidR="000E0B1C">
        <w:t xml:space="preserve"> </w:t>
      </w:r>
      <w:r w:rsidR="001F1E51">
        <w:t xml:space="preserve">4.3 </w:t>
      </w:r>
      <w:r w:rsidR="0099524C">
        <w:t>Métodos de estima da evaporação</w:t>
      </w:r>
    </w:p>
    <w:p w14:paraId="6A657179" w14:textId="3FB6FAE4" w:rsidR="00EC23A4" w:rsidRDefault="00EC23A4" w:rsidP="00AB5ACF">
      <w:pPr>
        <w:ind w:leftChars="0" w:left="0" w:firstLineChars="0" w:firstLine="0"/>
      </w:pPr>
      <w:r>
        <w:tab/>
        <w:t xml:space="preserve">      </w:t>
      </w:r>
      <w:r w:rsidR="000E0B1C">
        <w:t xml:space="preserve"> </w:t>
      </w:r>
      <w:r w:rsidR="001F1E51">
        <w:t xml:space="preserve">4.4 </w:t>
      </w:r>
      <w:r w:rsidR="0099524C">
        <w:t>Métodos de estima da evapotranspiração</w:t>
      </w:r>
    </w:p>
    <w:p w14:paraId="50BF195B" w14:textId="77777777" w:rsidR="00EC23A4" w:rsidRDefault="00EC23A4" w:rsidP="00AB5ACF">
      <w:pPr>
        <w:ind w:leftChars="0" w:left="0" w:firstLineChars="0" w:firstLine="0"/>
      </w:pPr>
    </w:p>
    <w:p w14:paraId="4E3C8F33" w14:textId="77777777" w:rsidR="00EC23A4" w:rsidRDefault="0099524C" w:rsidP="00AB5ACF">
      <w:pPr>
        <w:ind w:leftChars="0" w:left="0" w:firstLineChars="0" w:firstLine="0"/>
      </w:pPr>
      <w:r>
        <w:t>UNIDADE V – Interceptação e detenção superficial</w:t>
      </w:r>
    </w:p>
    <w:p w14:paraId="044E7AE3" w14:textId="77777777" w:rsidR="007D3208" w:rsidRDefault="007D3208" w:rsidP="00AB5ACF">
      <w:pPr>
        <w:ind w:leftChars="0" w:left="0" w:firstLineChars="0" w:firstLine="0"/>
      </w:pPr>
      <w:r>
        <w:tab/>
        <w:t xml:space="preserve">       </w:t>
      </w:r>
      <w:r w:rsidR="001F1E51">
        <w:t xml:space="preserve">5.1 </w:t>
      </w:r>
      <w:r w:rsidR="0099524C">
        <w:t>Conceitos</w:t>
      </w:r>
    </w:p>
    <w:p w14:paraId="51CD0465" w14:textId="77777777" w:rsidR="007D3208" w:rsidRDefault="007D3208" w:rsidP="00AB5ACF">
      <w:pPr>
        <w:ind w:leftChars="0" w:left="0" w:firstLineChars="0" w:firstLine="0"/>
      </w:pPr>
      <w:r>
        <w:tab/>
        <w:t xml:space="preserve">       </w:t>
      </w:r>
      <w:r w:rsidR="001F1E51">
        <w:t xml:space="preserve">5.2 </w:t>
      </w:r>
      <w:r w:rsidR="0099524C">
        <w:t>Interceptação vegetal</w:t>
      </w:r>
    </w:p>
    <w:p w14:paraId="412E7DCB" w14:textId="77777777" w:rsidR="007D3208" w:rsidRDefault="007D3208" w:rsidP="00AB5ACF">
      <w:pPr>
        <w:ind w:leftChars="0" w:left="0" w:firstLineChars="0" w:firstLine="0"/>
      </w:pPr>
      <w:r>
        <w:tab/>
        <w:t xml:space="preserve">       </w:t>
      </w:r>
      <w:r w:rsidR="001F1E51">
        <w:t xml:space="preserve">5.3 </w:t>
      </w:r>
      <w:r w:rsidR="0099524C">
        <w:t>Interceptação das depressões</w:t>
      </w:r>
    </w:p>
    <w:p w14:paraId="2F9CAC30" w14:textId="77777777" w:rsidR="007D3208" w:rsidRDefault="007D3208" w:rsidP="00AB5ACF">
      <w:pPr>
        <w:ind w:leftChars="0" w:left="0" w:firstLineChars="0" w:firstLine="0"/>
      </w:pPr>
      <w:r>
        <w:tab/>
        <w:t xml:space="preserve">       </w:t>
      </w:r>
      <w:r w:rsidR="001F1E51">
        <w:t xml:space="preserve">5.4 </w:t>
      </w:r>
      <w:r w:rsidR="0099524C">
        <w:t>Ações antrópicas sobre os sistemas hídricos</w:t>
      </w:r>
    </w:p>
    <w:p w14:paraId="2886864E" w14:textId="77777777" w:rsidR="0099524C" w:rsidRDefault="0099524C" w:rsidP="00AB5ACF">
      <w:pPr>
        <w:ind w:leftChars="0" w:left="0" w:firstLineChars="0" w:firstLine="0"/>
      </w:pPr>
    </w:p>
    <w:p w14:paraId="4BDB2225" w14:textId="77777777" w:rsidR="0099524C" w:rsidRDefault="0099524C" w:rsidP="00AB5ACF">
      <w:pPr>
        <w:ind w:leftChars="0" w:left="0" w:firstLineChars="0" w:firstLine="0"/>
      </w:pPr>
      <w:r>
        <w:t>UNIDADE VI – Infiltração</w:t>
      </w:r>
    </w:p>
    <w:p w14:paraId="30B9CE0B" w14:textId="77777777" w:rsidR="0099524C" w:rsidRDefault="001F1E51" w:rsidP="00AB5ACF">
      <w:pPr>
        <w:ind w:leftChars="0" w:left="0" w:firstLineChars="0" w:firstLine="0"/>
      </w:pPr>
      <w:r>
        <w:tab/>
        <w:t xml:space="preserve">       6.1 </w:t>
      </w:r>
      <w:r w:rsidR="0099524C">
        <w:t>Capacidade e taxa de infiltração</w:t>
      </w:r>
    </w:p>
    <w:p w14:paraId="63224559" w14:textId="77777777" w:rsidR="0099524C" w:rsidRDefault="001F1E51" w:rsidP="00AB5ACF">
      <w:pPr>
        <w:ind w:leftChars="0" w:left="0" w:firstLineChars="0" w:firstLine="0"/>
      </w:pPr>
      <w:r>
        <w:tab/>
        <w:t xml:space="preserve">       6.2 </w:t>
      </w:r>
      <w:r w:rsidR="0099524C">
        <w:t>Formulações</w:t>
      </w:r>
    </w:p>
    <w:p w14:paraId="34CB60DE" w14:textId="77777777" w:rsidR="0099524C" w:rsidRDefault="001F1E51" w:rsidP="00AB5ACF">
      <w:pPr>
        <w:ind w:leftChars="0" w:left="0" w:firstLineChars="0" w:firstLine="0"/>
      </w:pPr>
      <w:r>
        <w:lastRenderedPageBreak/>
        <w:tab/>
        <w:t xml:space="preserve">       6.3 </w:t>
      </w:r>
      <w:r w:rsidR="0099524C">
        <w:t>Método de estimativa da infiltração</w:t>
      </w:r>
    </w:p>
    <w:p w14:paraId="794FEFF3" w14:textId="77777777" w:rsidR="0099524C" w:rsidRDefault="001F1E51" w:rsidP="00AB5ACF">
      <w:pPr>
        <w:ind w:leftChars="0" w:left="0" w:firstLineChars="0" w:firstLine="0"/>
      </w:pPr>
      <w:r>
        <w:tab/>
        <w:t xml:space="preserve">       6.4 </w:t>
      </w:r>
      <w:r w:rsidR="0099524C">
        <w:t>Noções de armazenamento de água no solo</w:t>
      </w:r>
    </w:p>
    <w:p w14:paraId="0AB52C2D" w14:textId="77777777" w:rsidR="0099524C" w:rsidRDefault="0099524C" w:rsidP="00AB5ACF">
      <w:pPr>
        <w:ind w:leftChars="0" w:left="0" w:firstLineChars="0" w:firstLine="0"/>
      </w:pPr>
    </w:p>
    <w:p w14:paraId="636C673A" w14:textId="77777777" w:rsidR="0099524C" w:rsidRDefault="0099524C" w:rsidP="00AB5ACF">
      <w:pPr>
        <w:ind w:leftChars="0" w:left="0" w:firstLineChars="0" w:firstLine="0"/>
      </w:pPr>
      <w:r>
        <w:t>UNIDADE VII – Hidrometria</w:t>
      </w:r>
    </w:p>
    <w:p w14:paraId="50C114B4" w14:textId="77777777" w:rsidR="0099524C" w:rsidRDefault="001F1E51" w:rsidP="00AB5ACF">
      <w:pPr>
        <w:ind w:leftChars="0" w:left="0" w:firstLineChars="0" w:firstLine="0"/>
      </w:pPr>
      <w:r>
        <w:tab/>
        <w:t xml:space="preserve">       7.1 </w:t>
      </w:r>
      <w:r w:rsidR="0099524C">
        <w:t>Estações fluviométricas</w:t>
      </w:r>
    </w:p>
    <w:p w14:paraId="1A44282B" w14:textId="77777777" w:rsidR="0099524C" w:rsidRDefault="0099524C" w:rsidP="00AB5ACF">
      <w:pPr>
        <w:ind w:leftChars="0" w:left="0" w:firstLineChars="0" w:firstLine="0"/>
      </w:pPr>
      <w:r>
        <w:tab/>
      </w:r>
      <w:r w:rsidR="001F1E51">
        <w:t xml:space="preserve">       7.2 </w:t>
      </w:r>
      <w:r>
        <w:t>Medição de vazão</w:t>
      </w:r>
    </w:p>
    <w:p w14:paraId="43C5A6E1" w14:textId="77777777" w:rsidR="0099524C" w:rsidRDefault="001F1E51" w:rsidP="00AB5ACF">
      <w:pPr>
        <w:ind w:leftChars="0" w:left="0" w:firstLineChars="0" w:firstLine="0"/>
      </w:pPr>
      <w:r>
        <w:tab/>
        <w:t xml:space="preserve">       7.3 </w:t>
      </w:r>
      <w:r w:rsidR="00E23EAF">
        <w:t>Curva-chave</w:t>
      </w:r>
    </w:p>
    <w:p w14:paraId="109FD47E" w14:textId="77777777" w:rsidR="00E23EAF" w:rsidRDefault="00E23EAF" w:rsidP="00AB5ACF">
      <w:pPr>
        <w:ind w:leftChars="0" w:left="0" w:firstLineChars="0" w:firstLine="0"/>
      </w:pPr>
    </w:p>
    <w:p w14:paraId="5EA79593" w14:textId="77777777" w:rsidR="00E23EAF" w:rsidRDefault="00E23EAF" w:rsidP="00AB5ACF">
      <w:pPr>
        <w:ind w:leftChars="0" w:left="0" w:firstLineChars="0" w:firstLine="0"/>
      </w:pPr>
      <w:r>
        <w:t>UNIDADE VIII – Escoamento superficial</w:t>
      </w:r>
    </w:p>
    <w:p w14:paraId="5E222442" w14:textId="77777777" w:rsidR="00E23EAF" w:rsidRDefault="001F1E51" w:rsidP="00AB5ACF">
      <w:pPr>
        <w:ind w:leftChars="0" w:left="0" w:firstLineChars="0" w:firstLine="0"/>
      </w:pPr>
      <w:r>
        <w:tab/>
        <w:t xml:space="preserve">       8.1 </w:t>
      </w:r>
      <w:r w:rsidR="00E23EAF">
        <w:t>Fundamentos do escoamento</w:t>
      </w:r>
    </w:p>
    <w:p w14:paraId="5ED5DB7B" w14:textId="77777777" w:rsidR="00E23EAF" w:rsidRDefault="001F1E51" w:rsidP="00AB5ACF">
      <w:pPr>
        <w:ind w:leftChars="0" w:left="0" w:firstLineChars="0" w:firstLine="0"/>
      </w:pPr>
      <w:r>
        <w:tab/>
        <w:t xml:space="preserve">       8.2 </w:t>
      </w:r>
      <w:r w:rsidR="00E23EAF">
        <w:t>Classificação dos modelos de escoamento</w:t>
      </w:r>
    </w:p>
    <w:p w14:paraId="4D51DFEA" w14:textId="77777777" w:rsidR="00E23EAF" w:rsidRDefault="001F1E51" w:rsidP="00AB5ACF">
      <w:pPr>
        <w:ind w:leftChars="0" w:left="0" w:firstLineChars="0" w:firstLine="0"/>
      </w:pPr>
      <w:r>
        <w:tab/>
        <w:t xml:space="preserve">       8.3 </w:t>
      </w:r>
      <w:r w:rsidR="00E23EAF">
        <w:t>Componentes do hidrograma</w:t>
      </w:r>
    </w:p>
    <w:p w14:paraId="5907F2DE" w14:textId="77777777" w:rsidR="00E23EAF" w:rsidRDefault="001F1E51" w:rsidP="00AB5ACF">
      <w:pPr>
        <w:ind w:leftChars="0" w:left="0" w:firstLineChars="0" w:firstLine="0"/>
      </w:pPr>
      <w:r>
        <w:tab/>
        <w:t xml:space="preserve">       8.4 </w:t>
      </w:r>
      <w:r w:rsidR="00E23EAF">
        <w:t>Separação dos escoamentos</w:t>
      </w:r>
    </w:p>
    <w:p w14:paraId="20FD06D7" w14:textId="77777777" w:rsidR="00E23EAF" w:rsidRDefault="001F1E51" w:rsidP="00AB5ACF">
      <w:pPr>
        <w:ind w:leftChars="0" w:left="0" w:firstLineChars="0" w:firstLine="0"/>
      </w:pPr>
      <w:r>
        <w:tab/>
        <w:t xml:space="preserve">       8.5 </w:t>
      </w:r>
      <w:r w:rsidR="00E23EAF">
        <w:t>Precipitação efetiva</w:t>
      </w:r>
    </w:p>
    <w:p w14:paraId="25FC37EE" w14:textId="77777777" w:rsidR="00E23EAF" w:rsidRDefault="00E23EAF" w:rsidP="00AB5ACF">
      <w:pPr>
        <w:ind w:leftChars="0" w:left="0" w:firstLineChars="0" w:firstLine="0"/>
      </w:pPr>
    </w:p>
    <w:p w14:paraId="57FA666C" w14:textId="77777777" w:rsidR="00E23EAF" w:rsidRDefault="00E23EAF" w:rsidP="00AB5ACF">
      <w:pPr>
        <w:ind w:leftChars="0" w:left="0" w:firstLineChars="0" w:firstLine="0"/>
      </w:pPr>
      <w:r>
        <w:t>UNIDADE IX – Estimativa de vazões</w:t>
      </w:r>
    </w:p>
    <w:p w14:paraId="3C382995" w14:textId="77777777" w:rsidR="00E23EAF" w:rsidRDefault="001F1E51" w:rsidP="00AB5ACF">
      <w:pPr>
        <w:ind w:leftChars="0" w:left="0" w:firstLineChars="0" w:firstLine="0"/>
      </w:pPr>
      <w:r>
        <w:tab/>
        <w:t xml:space="preserve">       9.1 </w:t>
      </w:r>
      <w:r w:rsidR="00E23EAF">
        <w:t>Modelo chuva-vazão</w:t>
      </w:r>
    </w:p>
    <w:p w14:paraId="51A005A1" w14:textId="77777777" w:rsidR="00E23EAF" w:rsidRDefault="001F1E51" w:rsidP="00AB5ACF">
      <w:pPr>
        <w:ind w:leftChars="0" w:left="0" w:firstLineChars="0" w:firstLine="0"/>
      </w:pPr>
      <w:r>
        <w:tab/>
        <w:t xml:space="preserve">       9.2 </w:t>
      </w:r>
      <w:r w:rsidR="00E23EAF">
        <w:t>Modelos de propagação vazão-vazão</w:t>
      </w:r>
    </w:p>
    <w:p w14:paraId="0304DCCA" w14:textId="77777777" w:rsidR="00E23EAF" w:rsidRDefault="00E23EAF" w:rsidP="00AB5ACF">
      <w:pPr>
        <w:ind w:leftChars="0" w:left="0" w:firstLineChars="0" w:firstLine="0"/>
      </w:pPr>
    </w:p>
    <w:p w14:paraId="6C96E90D" w14:textId="77777777" w:rsidR="00E23EAF" w:rsidRDefault="00E23EAF" w:rsidP="00AB5ACF">
      <w:pPr>
        <w:ind w:leftChars="0" w:left="0" w:firstLineChars="0" w:firstLine="0"/>
      </w:pPr>
      <w:r>
        <w:t>UNIDADE X – Disponibilidade hídrica</w:t>
      </w:r>
    </w:p>
    <w:p w14:paraId="7477965A" w14:textId="69C3E3EE" w:rsidR="00E23EAF" w:rsidRDefault="001F1E51" w:rsidP="00AB5ACF">
      <w:pPr>
        <w:ind w:leftChars="0" w:left="0" w:firstLineChars="0" w:firstLine="0"/>
      </w:pPr>
      <w:r>
        <w:tab/>
        <w:t xml:space="preserve">      10.1 </w:t>
      </w:r>
      <w:r w:rsidR="00E23EAF">
        <w:t>Conceitos, gestão e sustentabilidade dos recursos hídricos</w:t>
      </w:r>
    </w:p>
    <w:p w14:paraId="2ACFEA91" w14:textId="1B0C045E" w:rsidR="00E23EAF" w:rsidRDefault="001F1E51" w:rsidP="00AB5ACF">
      <w:pPr>
        <w:ind w:leftChars="0" w:left="0" w:firstLineChars="0" w:firstLine="0"/>
      </w:pPr>
      <w:r>
        <w:tab/>
        <w:t xml:space="preserve">      10.2 </w:t>
      </w:r>
      <w:r w:rsidR="00E23EAF">
        <w:t>Curva de permanência de vazões</w:t>
      </w:r>
    </w:p>
    <w:p w14:paraId="05667780" w14:textId="37105AFF" w:rsidR="00E23EAF" w:rsidRDefault="001F1E51" w:rsidP="00AB5ACF">
      <w:pPr>
        <w:ind w:leftChars="0" w:left="0" w:firstLineChars="0" w:firstLine="0"/>
      </w:pPr>
      <w:r>
        <w:tab/>
        <w:t xml:space="preserve">      10.3 </w:t>
      </w:r>
      <w:r w:rsidR="00E23EAF">
        <w:t>Regularização de vazões</w:t>
      </w:r>
    </w:p>
    <w:p w14:paraId="47030D2A" w14:textId="77777777" w:rsidR="00E23EAF" w:rsidRDefault="00E23EAF" w:rsidP="00AB5ACF">
      <w:pPr>
        <w:ind w:leftChars="0" w:left="0" w:firstLineChars="0" w:firstLine="0"/>
      </w:pPr>
    </w:p>
    <w:p w14:paraId="5B1CEFC7" w14:textId="77777777" w:rsidR="00E4627B" w:rsidRPr="005268EB" w:rsidRDefault="00E4627B" w:rsidP="00E462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 w:rsidRPr="005268EB">
        <w:rPr>
          <w:b/>
          <w:color w:val="000000"/>
        </w:rPr>
        <w:t xml:space="preserve">Bibliografia Básica </w:t>
      </w:r>
    </w:p>
    <w:p w14:paraId="0027983D" w14:textId="77777777" w:rsidR="00E4627B" w:rsidRDefault="00E4627B" w:rsidP="00E462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222222"/>
        </w:rPr>
      </w:pPr>
    </w:p>
    <w:p w14:paraId="0A0801B4" w14:textId="05ACEC5E" w:rsidR="00E4627B" w:rsidRPr="002B1AD8" w:rsidRDefault="00E4627B" w:rsidP="00C17C8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222222"/>
        </w:rPr>
      </w:pPr>
      <w:r w:rsidRPr="005268EB">
        <w:rPr>
          <w:color w:val="222222"/>
        </w:rPr>
        <w:t xml:space="preserve">COLLISCHONN, Walter; DORNELLES, Fernando. </w:t>
      </w:r>
      <w:r w:rsidRPr="002B1AD8">
        <w:rPr>
          <w:b/>
          <w:color w:val="222222"/>
        </w:rPr>
        <w:t xml:space="preserve">Hidrologia para </w:t>
      </w:r>
      <w:r w:rsidR="00C17C81" w:rsidRPr="002B1AD8">
        <w:rPr>
          <w:b/>
          <w:color w:val="222222"/>
        </w:rPr>
        <w:t xml:space="preserve">Engenharia </w:t>
      </w:r>
      <w:r w:rsidR="00C17C81">
        <w:rPr>
          <w:b/>
          <w:color w:val="222222"/>
        </w:rPr>
        <w:t>e</w:t>
      </w:r>
      <w:r w:rsidR="00C17C81" w:rsidRPr="002B1AD8">
        <w:rPr>
          <w:b/>
          <w:color w:val="222222"/>
        </w:rPr>
        <w:t xml:space="preserve"> Ciências Ambientais</w:t>
      </w:r>
      <w:r w:rsidR="00C17C81">
        <w:rPr>
          <w:color w:val="222222"/>
        </w:rPr>
        <w:t>.</w:t>
      </w:r>
      <w:r>
        <w:rPr>
          <w:color w:val="222222"/>
        </w:rPr>
        <w:t xml:space="preserve"> </w:t>
      </w:r>
      <w:r w:rsidRPr="002B1AD8">
        <w:rPr>
          <w:color w:val="222222"/>
        </w:rPr>
        <w:t>Porto Alegre: Associação Brasileira de Recursos Hídricos</w:t>
      </w:r>
      <w:r>
        <w:rPr>
          <w:color w:val="222222"/>
        </w:rPr>
        <w:t>,</w:t>
      </w:r>
      <w:r w:rsidRPr="002B1AD8">
        <w:rPr>
          <w:color w:val="222222"/>
        </w:rPr>
        <w:t xml:space="preserve"> 2013.</w:t>
      </w:r>
      <w:r w:rsidR="00C17C81" w:rsidRPr="00C17C81">
        <w:rPr>
          <w:color w:val="222222"/>
        </w:rPr>
        <w:t xml:space="preserve"> </w:t>
      </w:r>
      <w:r w:rsidR="00C17C81">
        <w:rPr>
          <w:color w:val="222222"/>
        </w:rPr>
        <w:t>v. 1.</w:t>
      </w:r>
    </w:p>
    <w:p w14:paraId="703609F1" w14:textId="5794270C" w:rsidR="00E4627B" w:rsidRPr="00A572CC" w:rsidRDefault="00E4627B" w:rsidP="00C17C8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A572CC">
        <w:rPr>
          <w:color w:val="000000"/>
        </w:rPr>
        <w:t xml:space="preserve">HOUGHTALEN, R.J., HWANG, NED H.C., OSMAN AKAN, A. </w:t>
      </w:r>
      <w:r w:rsidRPr="00A572CC">
        <w:rPr>
          <w:b/>
          <w:color w:val="000000"/>
        </w:rPr>
        <w:t xml:space="preserve">Engenharia </w:t>
      </w:r>
      <w:r w:rsidR="00C17C81" w:rsidRPr="00A572CC">
        <w:rPr>
          <w:b/>
          <w:color w:val="000000"/>
        </w:rPr>
        <w:t>Hidráulica</w:t>
      </w:r>
      <w:r w:rsidRPr="00A572CC">
        <w:rPr>
          <w:color w:val="000000"/>
        </w:rPr>
        <w:t xml:space="preserve">. São Paulo: </w:t>
      </w:r>
      <w:r w:rsidR="00C17C81" w:rsidRPr="00A572CC">
        <w:rPr>
          <w:color w:val="000000"/>
        </w:rPr>
        <w:t>Pearson</w:t>
      </w:r>
      <w:r w:rsidRPr="00A572CC">
        <w:rPr>
          <w:color w:val="000000"/>
        </w:rPr>
        <w:t xml:space="preserve">, 2012. </w:t>
      </w:r>
    </w:p>
    <w:p w14:paraId="64284991" w14:textId="51C826E8" w:rsidR="00E4627B" w:rsidRDefault="00E4627B" w:rsidP="00C17C8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5268EB">
        <w:rPr>
          <w:color w:val="000000"/>
        </w:rPr>
        <w:t xml:space="preserve">PINTO, N. L. S. et al. </w:t>
      </w:r>
      <w:r w:rsidRPr="005268EB">
        <w:rPr>
          <w:b/>
          <w:color w:val="000000"/>
        </w:rPr>
        <w:t xml:space="preserve">Hidrologia </w:t>
      </w:r>
      <w:r w:rsidR="00C17C81" w:rsidRPr="005268EB">
        <w:rPr>
          <w:b/>
          <w:color w:val="000000"/>
        </w:rPr>
        <w:t>Básica</w:t>
      </w:r>
      <w:r w:rsidRPr="005268EB">
        <w:rPr>
          <w:color w:val="000000"/>
        </w:rPr>
        <w:t>. São Paulo: Blücher, 2003</w:t>
      </w:r>
      <w:r w:rsidR="001F1E51">
        <w:rPr>
          <w:color w:val="000000"/>
        </w:rPr>
        <w:t>.</w:t>
      </w:r>
    </w:p>
    <w:p w14:paraId="789B274C" w14:textId="77777777" w:rsidR="00E4627B" w:rsidRPr="001741CB" w:rsidRDefault="00E4627B" w:rsidP="00E462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33F96D4" w14:textId="77777777" w:rsidR="00E4627B" w:rsidRPr="005268EB" w:rsidRDefault="00E4627B" w:rsidP="00E462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 w:rsidRPr="005268EB">
        <w:rPr>
          <w:b/>
          <w:color w:val="000000"/>
        </w:rPr>
        <w:t>Bibliografia Complementar</w:t>
      </w:r>
    </w:p>
    <w:p w14:paraId="698A258B" w14:textId="77777777" w:rsidR="00E4627B" w:rsidRDefault="00E4627B" w:rsidP="00E4627B">
      <w:pPr>
        <w:spacing w:line="240" w:lineRule="auto"/>
        <w:ind w:left="0" w:hanging="2"/>
        <w:rPr>
          <w:color w:val="000000" w:themeColor="text1"/>
          <w:shd w:val="clear" w:color="auto" w:fill="FFFFFF"/>
        </w:rPr>
      </w:pPr>
    </w:p>
    <w:p w14:paraId="73CF404D" w14:textId="085BBDD7" w:rsidR="00E4627B" w:rsidRPr="00440E06" w:rsidRDefault="00E4627B" w:rsidP="00C17C81">
      <w:pPr>
        <w:spacing w:before="120" w:line="240" w:lineRule="auto"/>
        <w:ind w:left="0" w:hanging="2"/>
      </w:pPr>
      <w:r w:rsidRPr="005268EB">
        <w:rPr>
          <w:color w:val="000000" w:themeColor="text1"/>
          <w:shd w:val="clear" w:color="auto" w:fill="FFFFFF"/>
        </w:rPr>
        <w:t>GARCEZ, Lucas Nogueira; ALVAREZ, Guillermo Acosta. </w:t>
      </w:r>
      <w:r w:rsidRPr="005268EB">
        <w:rPr>
          <w:b/>
          <w:bCs/>
          <w:color w:val="000000" w:themeColor="text1"/>
        </w:rPr>
        <w:t>Hidrologia</w:t>
      </w:r>
      <w:r w:rsidRPr="005268EB">
        <w:rPr>
          <w:color w:val="000000" w:themeColor="text1"/>
          <w:shd w:val="clear" w:color="auto" w:fill="FFFFFF"/>
        </w:rPr>
        <w:t xml:space="preserve">. </w:t>
      </w:r>
      <w:r w:rsidR="00C17C81" w:rsidRPr="00440E06">
        <w:rPr>
          <w:shd w:val="clear" w:color="auto" w:fill="FFFFFF"/>
        </w:rPr>
        <w:t xml:space="preserve">São Paulo: </w:t>
      </w:r>
      <w:proofErr w:type="spellStart"/>
      <w:r w:rsidRPr="00440E06">
        <w:rPr>
          <w:shd w:val="clear" w:color="auto" w:fill="FFFFFF"/>
        </w:rPr>
        <w:t>Blucher</w:t>
      </w:r>
      <w:proofErr w:type="spellEnd"/>
      <w:r w:rsidRPr="00440E06">
        <w:rPr>
          <w:shd w:val="clear" w:color="auto" w:fill="FFFFFF"/>
        </w:rPr>
        <w:t>, 1988.</w:t>
      </w:r>
    </w:p>
    <w:p w14:paraId="70E2BF02" w14:textId="12612080" w:rsidR="00E4627B" w:rsidRPr="005268EB" w:rsidRDefault="00E4627B" w:rsidP="00C17C81">
      <w:pPr>
        <w:spacing w:before="120" w:line="240" w:lineRule="auto"/>
        <w:ind w:left="0" w:hanging="2"/>
        <w:rPr>
          <w:color w:val="000000" w:themeColor="text1"/>
          <w:shd w:val="clear" w:color="auto" w:fill="FFFFFF"/>
        </w:rPr>
      </w:pPr>
      <w:r w:rsidRPr="005268EB">
        <w:rPr>
          <w:color w:val="000000" w:themeColor="text1"/>
          <w:shd w:val="clear" w:color="auto" w:fill="FFFFFF"/>
        </w:rPr>
        <w:t xml:space="preserve">NAGHETTINI, Mauro; PINTO, </w:t>
      </w:r>
      <w:proofErr w:type="spellStart"/>
      <w:r w:rsidRPr="005268EB">
        <w:rPr>
          <w:color w:val="000000" w:themeColor="text1"/>
          <w:shd w:val="clear" w:color="auto" w:fill="FFFFFF"/>
        </w:rPr>
        <w:t>Éber</w:t>
      </w:r>
      <w:proofErr w:type="spellEnd"/>
      <w:r w:rsidRPr="005268EB">
        <w:rPr>
          <w:color w:val="000000" w:themeColor="text1"/>
          <w:shd w:val="clear" w:color="auto" w:fill="FFFFFF"/>
        </w:rPr>
        <w:t xml:space="preserve"> José de Andrade.</w:t>
      </w:r>
      <w:r w:rsidRPr="005268EB">
        <w:rPr>
          <w:rStyle w:val="apple-converted-space"/>
          <w:color w:val="000000" w:themeColor="text1"/>
          <w:shd w:val="clear" w:color="auto" w:fill="FFFFFF"/>
        </w:rPr>
        <w:t> </w:t>
      </w:r>
      <w:r w:rsidRPr="005268EB">
        <w:rPr>
          <w:b/>
          <w:bCs/>
          <w:color w:val="000000" w:themeColor="text1"/>
        </w:rPr>
        <w:t xml:space="preserve">Hidrologia </w:t>
      </w:r>
      <w:r w:rsidR="00C17C81" w:rsidRPr="005268EB">
        <w:rPr>
          <w:b/>
          <w:bCs/>
          <w:color w:val="000000" w:themeColor="text1"/>
        </w:rPr>
        <w:t>Estatística</w:t>
      </w:r>
      <w:r w:rsidRPr="005268EB">
        <w:rPr>
          <w:color w:val="000000" w:themeColor="text1"/>
          <w:shd w:val="clear" w:color="auto" w:fill="FFFFFF"/>
        </w:rPr>
        <w:t xml:space="preserve">. CPRM, 2007. Disponível em: </w:t>
      </w:r>
      <w:r w:rsidR="00C17C81" w:rsidRPr="00C17C81">
        <w:rPr>
          <w:color w:val="000000" w:themeColor="text1"/>
          <w:shd w:val="clear" w:color="auto" w:fill="FFFFFF"/>
        </w:rPr>
        <w:t>http://www.cprm.gov.br/publique/Hidrologia/Mapas-e-Publicacoes/Livro-%22Hidrologia-Estatistica%22-981.html</w:t>
      </w:r>
      <w:r w:rsidR="001F1E51">
        <w:rPr>
          <w:color w:val="000000" w:themeColor="text1"/>
          <w:shd w:val="clear" w:color="auto" w:fill="FFFFFF"/>
        </w:rPr>
        <w:t>.</w:t>
      </w:r>
      <w:r w:rsidR="00C17C81">
        <w:rPr>
          <w:color w:val="000000" w:themeColor="text1"/>
          <w:shd w:val="clear" w:color="auto" w:fill="FFFFFF"/>
        </w:rPr>
        <w:t xml:space="preserve"> </w:t>
      </w:r>
      <w:r w:rsidR="00C17C81" w:rsidRPr="00440E06">
        <w:rPr>
          <w:color w:val="000000" w:themeColor="text1"/>
          <w:shd w:val="clear" w:color="auto" w:fill="FFFFFF"/>
        </w:rPr>
        <w:t>Acesso em abril 2020.</w:t>
      </w:r>
    </w:p>
    <w:p w14:paraId="70C5A150" w14:textId="428E884B" w:rsidR="00E23EAF" w:rsidRDefault="00E4627B" w:rsidP="00C17C81">
      <w:pPr>
        <w:spacing w:before="120" w:line="240" w:lineRule="auto"/>
        <w:ind w:left="0" w:hanging="2"/>
      </w:pPr>
      <w:r w:rsidRPr="005268EB">
        <w:t xml:space="preserve">TUCCI, C. E. M. (org.). </w:t>
      </w:r>
      <w:r w:rsidRPr="005268EB">
        <w:rPr>
          <w:b/>
        </w:rPr>
        <w:t xml:space="preserve">Hidrologia: </w:t>
      </w:r>
      <w:r w:rsidRPr="00C17C81">
        <w:rPr>
          <w:bCs/>
        </w:rPr>
        <w:t>ciência e aplicação</w:t>
      </w:r>
      <w:r>
        <w:t xml:space="preserve">. Porto Alegre: </w:t>
      </w:r>
      <w:r w:rsidRPr="005268EB">
        <w:t>UFRGS/ABRH, 2013.</w:t>
      </w:r>
      <w:r>
        <w:rPr>
          <w:rFonts w:ascii="ArialMT" w:hAnsi="ArialMT"/>
          <w:color w:val="211E1E"/>
          <w:sz w:val="20"/>
          <w:szCs w:val="20"/>
        </w:rPr>
        <w:t xml:space="preserve"> </w:t>
      </w:r>
    </w:p>
    <w:sectPr w:rsidR="00E23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51655" w14:textId="77777777" w:rsidR="00621A55" w:rsidRDefault="00621A55">
      <w:pPr>
        <w:spacing w:line="240" w:lineRule="auto"/>
        <w:ind w:left="0" w:hanging="2"/>
      </w:pPr>
      <w:r>
        <w:separator/>
      </w:r>
    </w:p>
  </w:endnote>
  <w:endnote w:type="continuationSeparator" w:id="0">
    <w:p w14:paraId="7E93CD3E" w14:textId="77777777" w:rsidR="00621A55" w:rsidRDefault="00621A5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C1D5" w14:textId="77777777" w:rsidR="00106F65" w:rsidRDefault="00106F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61C6D" w14:textId="77777777" w:rsidR="00106F65" w:rsidRDefault="00106F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976C" w14:textId="77777777" w:rsidR="00106F65" w:rsidRDefault="00106F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5D218" w14:textId="77777777" w:rsidR="00621A55" w:rsidRDefault="00621A55">
      <w:pPr>
        <w:spacing w:line="240" w:lineRule="auto"/>
        <w:ind w:left="0" w:hanging="2"/>
      </w:pPr>
      <w:r>
        <w:separator/>
      </w:r>
    </w:p>
  </w:footnote>
  <w:footnote w:type="continuationSeparator" w:id="0">
    <w:p w14:paraId="076970CD" w14:textId="77777777" w:rsidR="00621A55" w:rsidRDefault="00621A5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020C0" w14:textId="77777777" w:rsidR="00106F65" w:rsidRDefault="00106F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D57A6" w14:textId="77777777" w:rsidR="00106F65" w:rsidRDefault="000001B8">
    <w:pPr>
      <w:ind w:left="0" w:hanging="2"/>
      <w:jc w:val="center"/>
    </w:pPr>
    <w:r>
      <w:rPr>
        <w:noProof/>
      </w:rPr>
      <w:drawing>
        <wp:inline distT="0" distB="0" distL="114300" distR="114300" wp14:anchorId="2D49B831" wp14:editId="002C0599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5A8822D" w14:textId="77777777" w:rsidR="00106F65" w:rsidRDefault="00106F65">
    <w:pPr>
      <w:jc w:val="center"/>
      <w:rPr>
        <w:sz w:val="6"/>
        <w:szCs w:val="6"/>
      </w:rPr>
    </w:pPr>
  </w:p>
  <w:p w14:paraId="3C96D064" w14:textId="77777777" w:rsidR="00106F65" w:rsidRDefault="000001B8">
    <w:pPr>
      <w:ind w:left="0" w:hanging="2"/>
      <w:jc w:val="center"/>
    </w:pPr>
    <w:r>
      <w:t>Serviço Público Federal</w:t>
    </w:r>
  </w:p>
  <w:p w14:paraId="00C55038" w14:textId="77777777" w:rsidR="00106F65" w:rsidRDefault="000001B8">
    <w:pPr>
      <w:ind w:left="0" w:hanging="2"/>
      <w:jc w:val="center"/>
    </w:pPr>
    <w:r>
      <w:t>Instituto Federal de Educação, Ciência e Tecnologia Sul-rio-grandense</w:t>
    </w:r>
  </w:p>
  <w:p w14:paraId="2CA31730" w14:textId="77777777" w:rsidR="00106F65" w:rsidRDefault="000001B8">
    <w:pPr>
      <w:ind w:left="0" w:hanging="2"/>
      <w:jc w:val="center"/>
    </w:pPr>
    <w:r>
      <w:t>Pró-Reitoria de Ensino</w:t>
    </w:r>
  </w:p>
  <w:p w14:paraId="07BD51AD" w14:textId="77777777" w:rsidR="00106F65" w:rsidRDefault="00106F65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F07AD" w14:textId="77777777" w:rsidR="00106F65" w:rsidRDefault="00106F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25AAE"/>
    <w:multiLevelType w:val="multilevel"/>
    <w:tmpl w:val="0F72C732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2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F65"/>
    <w:rsid w:val="000001B8"/>
    <w:rsid w:val="000E0B1C"/>
    <w:rsid w:val="00106F65"/>
    <w:rsid w:val="00151830"/>
    <w:rsid w:val="001741CB"/>
    <w:rsid w:val="001F1E51"/>
    <w:rsid w:val="00223589"/>
    <w:rsid w:val="0030254B"/>
    <w:rsid w:val="00363435"/>
    <w:rsid w:val="00387729"/>
    <w:rsid w:val="003E10BB"/>
    <w:rsid w:val="00440E06"/>
    <w:rsid w:val="004E3AEC"/>
    <w:rsid w:val="00621A55"/>
    <w:rsid w:val="006319A5"/>
    <w:rsid w:val="007D3208"/>
    <w:rsid w:val="00850A29"/>
    <w:rsid w:val="008D1544"/>
    <w:rsid w:val="0099524C"/>
    <w:rsid w:val="00A572CC"/>
    <w:rsid w:val="00A61DB7"/>
    <w:rsid w:val="00AB5ACF"/>
    <w:rsid w:val="00C17C81"/>
    <w:rsid w:val="00E23EAF"/>
    <w:rsid w:val="00E4627B"/>
    <w:rsid w:val="00EB11AF"/>
    <w:rsid w:val="00EC23A4"/>
    <w:rsid w:val="00F80413"/>
    <w:rsid w:val="00F92FAB"/>
    <w:rsid w:val="00FC3A63"/>
    <w:rsid w:val="00FD1EB3"/>
    <w:rsid w:val="00FE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7DC8C"/>
  <w15:docId w15:val="{8CF3CC67-83EC-4B57-8557-0A8BFA8E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C17C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Dldb2m4gJzNKD+dm+zlaj8GGBA==">AMUW2mUYy3rYc7SD3rS2uFJWF4IjZLPkQ0MPSQyNhpO/bSqmI1z8DR1aAzkbFF1o9Kdwz3pzqRWkv5SsZR1Kr9J4S9M5aYb5tNNvS0ldKVQpLjyz3B+8KWM=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470</Words>
  <Characters>2539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DIREN</dc:creator>
  <cp:lastModifiedBy>Marion Rodrigues Dariz</cp:lastModifiedBy>
  <cp:revision>10</cp:revision>
  <dcterms:created xsi:type="dcterms:W3CDTF">2020-09-27T00:25:00Z</dcterms:created>
  <dcterms:modified xsi:type="dcterms:W3CDTF">2021-08-31T04:00:00Z</dcterms:modified>
</cp:coreProperties>
</file>